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9" w:rsidRPr="00E70AB5" w:rsidRDefault="00B74C05" w:rsidP="00B74C0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17E6F" w:rsidRDefault="00BA5984" w:rsidP="0005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17E6F">
        <w:rPr>
          <w:rFonts w:ascii="Times New Roman" w:hAnsi="Times New Roman" w:cs="Times New Roman"/>
          <w:sz w:val="28"/>
          <w:szCs w:val="28"/>
        </w:rPr>
        <w:t>МКУ Благовещенского сельсовета</w:t>
      </w:r>
    </w:p>
    <w:p w:rsidR="000549F9" w:rsidRPr="00E70AB5" w:rsidRDefault="00217E6F" w:rsidP="0005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A5984" w:rsidRPr="00E70AB5">
        <w:rPr>
          <w:rFonts w:ascii="Times New Roman" w:hAnsi="Times New Roman" w:cs="Times New Roman"/>
          <w:sz w:val="28"/>
          <w:szCs w:val="28"/>
        </w:rPr>
        <w:t>»</w:t>
      </w:r>
    </w:p>
    <w:p w:rsidR="000549F9" w:rsidRPr="00E70AB5" w:rsidRDefault="00BA5984" w:rsidP="0005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от </w:t>
      </w:r>
      <w:r w:rsidR="00217E6F">
        <w:rPr>
          <w:rFonts w:ascii="Times New Roman" w:hAnsi="Times New Roman" w:cs="Times New Roman"/>
          <w:sz w:val="28"/>
          <w:szCs w:val="28"/>
        </w:rPr>
        <w:t>06.04.2023 №</w:t>
      </w:r>
      <w:r w:rsidR="009C66B8">
        <w:rPr>
          <w:rFonts w:ascii="Times New Roman" w:hAnsi="Times New Roman" w:cs="Times New Roman"/>
          <w:sz w:val="28"/>
          <w:szCs w:val="28"/>
        </w:rPr>
        <w:t xml:space="preserve"> 9</w:t>
      </w:r>
      <w:r w:rsidR="000549F9"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E70AB5" w:rsidRPr="00E70AB5" w:rsidRDefault="00E70AB5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05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Оценка коррупционных рисков деятельности</w:t>
      </w:r>
    </w:p>
    <w:p w:rsidR="000549F9" w:rsidRDefault="00B74C05" w:rsidP="00054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МКУ Благовещенского сельсовета "Культурно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центр"</w:t>
      </w:r>
    </w:p>
    <w:p w:rsidR="00E70AB5" w:rsidRPr="00E70AB5" w:rsidRDefault="00E70AB5" w:rsidP="0005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49F9" w:rsidRPr="00E70AB5" w:rsidRDefault="000549F9" w:rsidP="00E70A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4C05" w:rsidRDefault="000549F9" w:rsidP="00B74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B74C05">
        <w:rPr>
          <w:rFonts w:ascii="Times New Roman" w:hAnsi="Times New Roman" w:cs="Times New Roman"/>
          <w:sz w:val="28"/>
          <w:szCs w:val="28"/>
        </w:rPr>
        <w:t>МКУ Благовещенского сельсовета</w:t>
      </w:r>
    </w:p>
    <w:p w:rsidR="000549F9" w:rsidRPr="00E70AB5" w:rsidRDefault="00B74C05" w:rsidP="00B74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70A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9F9" w:rsidRPr="00E70AB5">
        <w:rPr>
          <w:rFonts w:ascii="Times New Roman" w:hAnsi="Times New Roman" w:cs="Times New Roman"/>
          <w:sz w:val="28"/>
          <w:szCs w:val="28"/>
        </w:rPr>
        <w:t>(далее – Учреждение),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70AB5" w:rsidRPr="00E70AB5" w:rsidRDefault="00E70AB5" w:rsidP="00E70AB5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E70AB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Порядок оценки коррупционных рисков</w:t>
      </w:r>
    </w:p>
    <w:p w:rsidR="00E70AB5" w:rsidRPr="00E70AB5" w:rsidRDefault="00E70AB5" w:rsidP="00E70A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 Оценка коррупционных рисков проводится по следующему алгоритму: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2.1.1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E70AB5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E70AB5">
        <w:rPr>
          <w:rFonts w:ascii="Times New Roman" w:hAnsi="Times New Roman" w:cs="Times New Roman"/>
          <w:sz w:val="28"/>
          <w:szCs w:val="28"/>
        </w:rPr>
        <w:t>);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2.1.2 для каждого процесса определяются элементы (</w:t>
      </w:r>
      <w:proofErr w:type="spellStart"/>
      <w:r w:rsidRPr="00E70AB5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E70AB5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2.1.3 для каждого </w:t>
      </w:r>
      <w:proofErr w:type="spellStart"/>
      <w:r w:rsidRPr="00E70AB5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E70AB5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549F9" w:rsidRPr="00E70AB5" w:rsidRDefault="000549F9" w:rsidP="00E7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0549F9" w:rsidRPr="00E70AB5" w:rsidRDefault="000549F9" w:rsidP="00E7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0549F9" w:rsidRPr="00E70AB5" w:rsidRDefault="000549F9" w:rsidP="00E7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2.1.4 на основании проведенного анализа составляется карта коррупционных рисков Учреждения;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2.1.5 формируется перечень должностей, связанных с высоким коррупционным риском;</w:t>
      </w:r>
    </w:p>
    <w:p w:rsidR="000549F9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2.1.6 разрабатывается комплекс мер по устранению или минимизации коррупционных рисков.</w:t>
      </w:r>
    </w:p>
    <w:p w:rsidR="00E70AB5" w:rsidRPr="00E70AB5" w:rsidRDefault="00E70AB5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9F9" w:rsidRPr="00E70AB5" w:rsidRDefault="000549F9" w:rsidP="00E70AB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:rsidR="000549F9" w:rsidRPr="00E70AB5" w:rsidRDefault="000549F9" w:rsidP="0005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lastRenderedPageBreak/>
        <w:t>3.1. 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2773"/>
        <w:gridCol w:w="2901"/>
        <w:gridCol w:w="3215"/>
      </w:tblGrid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Коррупционные риски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Описание зоны коррупционного риска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производственной деятельности Учреждения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 Использование в личных или  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Предоставление, не предусмотренных законом преимуществ (протекционизм,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семейственность) для поступления на работу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Принятие локальных актов, противоречащих законодательству о противодействии коррупции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E70AB5">
              <w:rPr>
                <w:rFonts w:ascii="Times New Roman" w:hAnsi="Times New Roman" w:cs="Times New Roman"/>
                <w:sz w:val="28"/>
                <w:szCs w:val="28"/>
              </w:rPr>
              <w:t xml:space="preserve"> фактов в локальных правовых актах, регламентирующих деятельность Учреждения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Взаимоотношения с должностными лицами в органах власти и управления правоохранительных органах и различных организациях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Учреждения, уполномоченные директором Учреждения представлять интересы Учреждения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 xml:space="preserve">Дарение подарков и оказание неслужебных услуг должностным лицам в органах власти и управлении правоохранительных органах и различных организациях, за исключением символических знаков внимания, протокольных </w:t>
            </w: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материальных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ценностей и ведение баз данных материальных ценностей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Директор, материально-ответственные лица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сохранности имущества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Совершение сделок с нарушением установленного порядка и требований закона в личных интересах. Осуществление нецелесообразных покупок.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продаж, которой является его родственник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отчётных документов,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являющихся существенным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элементом служебной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Директор, специалисты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справках гражданам, отчетности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 xml:space="preserve">Завышение показателей </w:t>
            </w: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стимулирующим выплатам.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Директор,  специалисты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Попытка несанкционированного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доступа к информационным ресурсам</w:t>
            </w:r>
          </w:p>
        </w:tc>
      </w:tr>
      <w:tr w:rsidR="000549F9" w:rsidRPr="00E70AB5" w:rsidTr="001808C4"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9" w:rsidRPr="00E70AB5" w:rsidRDefault="000549F9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5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деятельности работников, завышение результативности труда</w:t>
            </w:r>
          </w:p>
        </w:tc>
      </w:tr>
    </w:tbl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 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3.2. Перечень должностей Учреждения, замещение которых связано с коррупционными рисками: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директор;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бухгалтер,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экономист,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специалисты библиотеки;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методист;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руководители клубных формирований;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заведующий хозяйством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-костюмер,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звукооператор,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делопроизводитель,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- инструктор по ФКС, 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3.3. Меры по минимизации (устранению) коррупционных рисков: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3.3.1. К данным мероприятиям можно отнести: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совершенствование механизма отбора должностных лиц для включения в состав комиссий.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 xml:space="preserve">3.3.2. 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E70AB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70AB5">
        <w:rPr>
          <w:rFonts w:ascii="Times New Roman" w:hAnsi="Times New Roman" w:cs="Times New Roman"/>
          <w:sz w:val="28"/>
          <w:szCs w:val="28"/>
        </w:rPr>
        <w:t xml:space="preserve"> мероприятий необходимо осуществлять на постоянной основе посредством:</w:t>
      </w:r>
    </w:p>
    <w:p w:rsidR="000549F9" w:rsidRPr="00E70AB5" w:rsidRDefault="000549F9" w:rsidP="0005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C0078D" w:rsidRPr="00E70AB5" w:rsidRDefault="000549F9" w:rsidP="00B74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5">
        <w:rPr>
          <w:rFonts w:ascii="Times New Roman" w:hAnsi="Times New Roman" w:cs="Times New Roman"/>
          <w:sz w:val="28"/>
          <w:szCs w:val="28"/>
        </w:rP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C0078D" w:rsidRPr="00E70AB5" w:rsidSect="009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E65"/>
    <w:multiLevelType w:val="multilevel"/>
    <w:tmpl w:val="43D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255C"/>
    <w:multiLevelType w:val="multilevel"/>
    <w:tmpl w:val="4002E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5089"/>
    <w:multiLevelType w:val="multilevel"/>
    <w:tmpl w:val="04A0E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4424A"/>
    <w:multiLevelType w:val="multilevel"/>
    <w:tmpl w:val="B826F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49F9"/>
    <w:rsid w:val="000549F9"/>
    <w:rsid w:val="001A634D"/>
    <w:rsid w:val="00217E6F"/>
    <w:rsid w:val="004141C0"/>
    <w:rsid w:val="008E2A53"/>
    <w:rsid w:val="008E7DB5"/>
    <w:rsid w:val="009C66B8"/>
    <w:rsid w:val="00A53EF5"/>
    <w:rsid w:val="00B74C05"/>
    <w:rsid w:val="00BA5984"/>
    <w:rsid w:val="00C0078D"/>
    <w:rsid w:val="00DA5236"/>
    <w:rsid w:val="00DE5674"/>
    <w:rsid w:val="00E7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2020-01-13T11:25:00Z</cp:lastPrinted>
  <dcterms:created xsi:type="dcterms:W3CDTF">2020-01-11T10:23:00Z</dcterms:created>
  <dcterms:modified xsi:type="dcterms:W3CDTF">2023-04-06T08:40:00Z</dcterms:modified>
</cp:coreProperties>
</file>